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D" w:rsidRDefault="000C045B">
      <w:r>
        <w:t>What factors laid the foundation of contemporary global economics?</w:t>
      </w:r>
    </w:p>
    <w:p w:rsidR="000C045B" w:rsidRDefault="000C045B" w:rsidP="000C045B">
      <w:r>
        <w:t>Before the end of WW2, people knew they had to find a way of avoiding another similar global conflict.  As a result, representatives of Britain, the United States, Canada, and other countries worked together to build an organization that would</w:t>
      </w:r>
    </w:p>
    <w:p w:rsidR="000C045B" w:rsidRDefault="000C045B" w:rsidP="000C045B">
      <w:pPr>
        <w:pStyle w:val="ListParagraph"/>
      </w:pPr>
      <w:r>
        <w:t>1.</w:t>
      </w:r>
    </w:p>
    <w:p w:rsidR="000C045B" w:rsidRDefault="000C045B" w:rsidP="000C045B">
      <w:pPr>
        <w:pStyle w:val="ListParagraph"/>
      </w:pPr>
    </w:p>
    <w:p w:rsidR="000C045B" w:rsidRDefault="000C045B" w:rsidP="000C045B">
      <w:pPr>
        <w:pStyle w:val="ListParagraph"/>
      </w:pPr>
      <w:r>
        <w:t>2.</w:t>
      </w:r>
    </w:p>
    <w:p w:rsidR="000C045B" w:rsidRDefault="000C045B" w:rsidP="000C045B">
      <w:pPr>
        <w:pStyle w:val="ListParagraph"/>
      </w:pPr>
    </w:p>
    <w:p w:rsidR="000C045B" w:rsidRDefault="000C045B" w:rsidP="000C045B">
      <w:pPr>
        <w:pStyle w:val="ListParagraph"/>
      </w:pPr>
      <w:r>
        <w:t>3.</w:t>
      </w:r>
    </w:p>
    <w:p w:rsidR="000C045B" w:rsidRDefault="000C045B" w:rsidP="000C045B">
      <w:pPr>
        <w:pStyle w:val="ListParagraph"/>
      </w:pPr>
    </w:p>
    <w:p w:rsidR="000C045B" w:rsidRDefault="000C045B" w:rsidP="000C045B">
      <w:pPr>
        <w:pStyle w:val="ListParagraph"/>
      </w:pPr>
      <w:r>
        <w:t>4.</w:t>
      </w:r>
    </w:p>
    <w:p w:rsidR="000C045B" w:rsidRDefault="000C045B" w:rsidP="000C045B">
      <w:r>
        <w:t>The organization that was built was the _________________________________________.</w:t>
      </w:r>
    </w:p>
    <w:p w:rsidR="000C045B" w:rsidRDefault="000C045B" w:rsidP="000C045B">
      <w:r>
        <w:t>What are the opening words of the UN Charter?</w:t>
      </w:r>
    </w:p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>
      <w:r>
        <w:t>Describe the following:</w:t>
      </w:r>
    </w:p>
    <w:p w:rsidR="000C045B" w:rsidRDefault="000C045B" w:rsidP="000C045B">
      <w:r>
        <w:t xml:space="preserve">United Nations Monetary and Financial Conference at </w:t>
      </w:r>
      <w:proofErr w:type="spellStart"/>
      <w:r>
        <w:t>Bretton</w:t>
      </w:r>
      <w:proofErr w:type="spellEnd"/>
      <w:r>
        <w:t xml:space="preserve"> Woods:</w:t>
      </w:r>
    </w:p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>
      <w:r>
        <w:t>John Maynard Keynes and Government Involvement in the Economy:</w:t>
      </w:r>
    </w:p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>
      <w:r>
        <w:lastRenderedPageBreak/>
        <w:t>Friedrich Hayek and Government Non-Involvement in the Economy:</w:t>
      </w:r>
    </w:p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>
      <w:r>
        <w:t>The World Bank and the International Monetary Fund:</w:t>
      </w:r>
    </w:p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>
      <w:r>
        <w:t>General Agreement on Tariffs and Trade (GATT):</w:t>
      </w:r>
    </w:p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/>
    <w:p w:rsidR="000C045B" w:rsidRDefault="000C045B" w:rsidP="000C045B">
      <w:r>
        <w:t xml:space="preserve">How are we moving towards a </w:t>
      </w:r>
      <w:r w:rsidRPr="000C045B">
        <w:rPr>
          <w:b/>
          <w:i/>
        </w:rPr>
        <w:t>Market Economy</w:t>
      </w:r>
      <w:r>
        <w:t>?</w:t>
      </w:r>
    </w:p>
    <w:p w:rsidR="000C045B" w:rsidRDefault="000C045B" w:rsidP="000C045B"/>
    <w:sectPr w:rsidR="000C045B" w:rsidSect="00223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795"/>
    <w:multiLevelType w:val="hybridMultilevel"/>
    <w:tmpl w:val="D4A2D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793F"/>
    <w:multiLevelType w:val="hybridMultilevel"/>
    <w:tmpl w:val="4DD2C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6064"/>
    <w:multiLevelType w:val="hybridMultilevel"/>
    <w:tmpl w:val="628C3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45B"/>
    <w:rsid w:val="000C045B"/>
    <w:rsid w:val="0022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2013-12-13T01:22:00Z</dcterms:created>
  <dcterms:modified xsi:type="dcterms:W3CDTF">2013-12-13T01:32:00Z</dcterms:modified>
</cp:coreProperties>
</file>