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56" w:rsidRPr="00792156" w:rsidRDefault="00792156" w:rsidP="00792156">
      <w:pPr>
        <w:tabs>
          <w:tab w:val="center" w:pos="4680"/>
          <w:tab w:val="right" w:pos="9360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ab/>
      </w:r>
      <w:r w:rsidRPr="00792156">
        <w:rPr>
          <w:b/>
          <w:sz w:val="36"/>
          <w:szCs w:val="36"/>
          <w:u w:val="single"/>
        </w:rPr>
        <w:t>Canteen and Vending Machine Analysis</w:t>
      </w:r>
      <w:r>
        <w:rPr>
          <w:b/>
          <w:sz w:val="36"/>
          <w:szCs w:val="36"/>
          <w:u w:val="single"/>
        </w:rPr>
        <w:tab/>
      </w:r>
      <w:bookmarkStart w:id="0" w:name="_GoBack"/>
      <w:bookmarkEnd w:id="0"/>
    </w:p>
    <w:p w:rsidR="00792156" w:rsidRDefault="00792156" w:rsidP="00792156">
      <w:pPr>
        <w:tabs>
          <w:tab w:val="center" w:pos="46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1. What options are available today?</w:t>
      </w:r>
    </w:p>
    <w:p w:rsidR="00792156" w:rsidRDefault="00792156" w:rsidP="00792156">
      <w:pPr>
        <w:tabs>
          <w:tab w:val="center" w:pos="4680"/>
          <w:tab w:val="right" w:pos="9360"/>
        </w:tabs>
        <w:rPr>
          <w:sz w:val="28"/>
          <w:szCs w:val="28"/>
        </w:rPr>
      </w:pPr>
    </w:p>
    <w:p w:rsidR="00792156" w:rsidRDefault="00792156" w:rsidP="00792156">
      <w:pPr>
        <w:tabs>
          <w:tab w:val="center" w:pos="4680"/>
          <w:tab w:val="right" w:pos="9360"/>
        </w:tabs>
        <w:rPr>
          <w:sz w:val="28"/>
          <w:szCs w:val="28"/>
        </w:rPr>
      </w:pPr>
    </w:p>
    <w:p w:rsidR="00792156" w:rsidRDefault="00792156" w:rsidP="00792156">
      <w:pPr>
        <w:tabs>
          <w:tab w:val="center" w:pos="4680"/>
          <w:tab w:val="right" w:pos="9360"/>
        </w:tabs>
        <w:rPr>
          <w:sz w:val="28"/>
          <w:szCs w:val="28"/>
        </w:rPr>
      </w:pPr>
    </w:p>
    <w:p w:rsidR="00792156" w:rsidRDefault="00792156" w:rsidP="00792156">
      <w:pPr>
        <w:tabs>
          <w:tab w:val="center" w:pos="4680"/>
          <w:tab w:val="right" w:pos="9360"/>
        </w:tabs>
        <w:rPr>
          <w:sz w:val="28"/>
          <w:szCs w:val="28"/>
        </w:rPr>
      </w:pPr>
    </w:p>
    <w:p w:rsidR="00792156" w:rsidRDefault="00792156" w:rsidP="00792156">
      <w:pPr>
        <w:tabs>
          <w:tab w:val="center" w:pos="4680"/>
          <w:tab w:val="right" w:pos="9360"/>
        </w:tabs>
        <w:rPr>
          <w:sz w:val="28"/>
          <w:szCs w:val="28"/>
        </w:rPr>
      </w:pPr>
    </w:p>
    <w:p w:rsidR="00792156" w:rsidRDefault="00792156" w:rsidP="00792156">
      <w:pPr>
        <w:tabs>
          <w:tab w:val="center" w:pos="4680"/>
          <w:tab w:val="right" w:pos="9360"/>
        </w:tabs>
        <w:rPr>
          <w:sz w:val="28"/>
          <w:szCs w:val="28"/>
        </w:rPr>
      </w:pPr>
    </w:p>
    <w:p w:rsidR="00792156" w:rsidRDefault="00792156" w:rsidP="00792156">
      <w:pPr>
        <w:tabs>
          <w:tab w:val="center" w:pos="46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2. Does the Canteen or Vending Machine include foods that fall into all of the food groups listed in Canada’s Food Guide?  Which foods are missing?</w:t>
      </w:r>
    </w:p>
    <w:p w:rsidR="00792156" w:rsidRDefault="00792156" w:rsidP="00792156">
      <w:pPr>
        <w:tabs>
          <w:tab w:val="center" w:pos="4680"/>
          <w:tab w:val="right" w:pos="9360"/>
        </w:tabs>
        <w:rPr>
          <w:sz w:val="28"/>
          <w:szCs w:val="28"/>
        </w:rPr>
      </w:pPr>
    </w:p>
    <w:p w:rsidR="00792156" w:rsidRDefault="00792156" w:rsidP="00792156">
      <w:pPr>
        <w:tabs>
          <w:tab w:val="center" w:pos="4680"/>
          <w:tab w:val="right" w:pos="9360"/>
        </w:tabs>
        <w:rPr>
          <w:sz w:val="28"/>
          <w:szCs w:val="28"/>
        </w:rPr>
      </w:pPr>
    </w:p>
    <w:p w:rsidR="00792156" w:rsidRDefault="00792156" w:rsidP="00792156">
      <w:pPr>
        <w:tabs>
          <w:tab w:val="center" w:pos="46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3. Could you meet your daily serving amounts from the Canteen or Vending Machine according to the numbers provided in Canada’s Food Guide? Try to design 3 meals for one day from the options available as close to the guide outlines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237"/>
        <w:gridCol w:w="1700"/>
      </w:tblGrid>
      <w:tr w:rsidR="00792156" w:rsidTr="00792156">
        <w:tc>
          <w:tcPr>
            <w:tcW w:w="1413" w:type="dxa"/>
          </w:tcPr>
          <w:p w:rsidR="00792156" w:rsidRDefault="00792156" w:rsidP="00792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Meal</w:t>
            </w:r>
          </w:p>
        </w:tc>
        <w:tc>
          <w:tcPr>
            <w:tcW w:w="6237" w:type="dxa"/>
          </w:tcPr>
          <w:p w:rsidR="00792156" w:rsidRDefault="00792156" w:rsidP="00792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Menu</w:t>
            </w:r>
          </w:p>
        </w:tc>
        <w:tc>
          <w:tcPr>
            <w:tcW w:w="1700" w:type="dxa"/>
          </w:tcPr>
          <w:p w:rsidR="00792156" w:rsidRDefault="00792156" w:rsidP="00792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Servings</w:t>
            </w:r>
          </w:p>
        </w:tc>
      </w:tr>
      <w:tr w:rsidR="00792156" w:rsidTr="00792156">
        <w:tc>
          <w:tcPr>
            <w:tcW w:w="1413" w:type="dxa"/>
          </w:tcPr>
          <w:p w:rsidR="00792156" w:rsidRDefault="00792156" w:rsidP="00792156">
            <w:pPr>
              <w:rPr>
                <w:sz w:val="28"/>
                <w:szCs w:val="28"/>
              </w:rPr>
            </w:pPr>
          </w:p>
          <w:p w:rsidR="00792156" w:rsidRDefault="00792156" w:rsidP="00792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  <w:p w:rsidR="00792156" w:rsidRDefault="00792156" w:rsidP="00792156">
            <w:pPr>
              <w:rPr>
                <w:sz w:val="28"/>
                <w:szCs w:val="28"/>
              </w:rPr>
            </w:pPr>
          </w:p>
          <w:p w:rsidR="00792156" w:rsidRDefault="00792156" w:rsidP="0079215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92156" w:rsidRDefault="00792156" w:rsidP="0079215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92156" w:rsidRDefault="00792156" w:rsidP="00792156">
            <w:pPr>
              <w:rPr>
                <w:sz w:val="28"/>
                <w:szCs w:val="28"/>
              </w:rPr>
            </w:pPr>
          </w:p>
        </w:tc>
      </w:tr>
      <w:tr w:rsidR="00792156" w:rsidTr="00792156">
        <w:tc>
          <w:tcPr>
            <w:tcW w:w="1413" w:type="dxa"/>
          </w:tcPr>
          <w:p w:rsidR="00792156" w:rsidRDefault="00792156" w:rsidP="00792156">
            <w:pPr>
              <w:rPr>
                <w:sz w:val="28"/>
                <w:szCs w:val="28"/>
              </w:rPr>
            </w:pPr>
          </w:p>
          <w:p w:rsidR="00792156" w:rsidRDefault="00792156" w:rsidP="00792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  <w:p w:rsidR="00792156" w:rsidRDefault="00792156" w:rsidP="00792156">
            <w:pPr>
              <w:rPr>
                <w:sz w:val="28"/>
                <w:szCs w:val="28"/>
              </w:rPr>
            </w:pPr>
          </w:p>
          <w:p w:rsidR="00792156" w:rsidRDefault="00792156" w:rsidP="0079215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92156" w:rsidRDefault="00792156" w:rsidP="0079215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92156" w:rsidRDefault="00792156" w:rsidP="00792156">
            <w:pPr>
              <w:rPr>
                <w:sz w:val="28"/>
                <w:szCs w:val="28"/>
              </w:rPr>
            </w:pPr>
          </w:p>
        </w:tc>
      </w:tr>
      <w:tr w:rsidR="00792156" w:rsidTr="00792156">
        <w:tc>
          <w:tcPr>
            <w:tcW w:w="1413" w:type="dxa"/>
          </w:tcPr>
          <w:p w:rsidR="00792156" w:rsidRDefault="00792156" w:rsidP="00792156">
            <w:pPr>
              <w:rPr>
                <w:sz w:val="28"/>
                <w:szCs w:val="28"/>
              </w:rPr>
            </w:pPr>
          </w:p>
          <w:p w:rsidR="00792156" w:rsidRDefault="00792156" w:rsidP="00792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Supper</w:t>
            </w:r>
          </w:p>
          <w:p w:rsidR="00792156" w:rsidRDefault="00792156" w:rsidP="00792156">
            <w:pPr>
              <w:rPr>
                <w:sz w:val="28"/>
                <w:szCs w:val="28"/>
              </w:rPr>
            </w:pPr>
          </w:p>
          <w:p w:rsidR="00792156" w:rsidRDefault="00792156" w:rsidP="0079215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92156" w:rsidRDefault="00792156" w:rsidP="0079215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92156" w:rsidRDefault="00792156" w:rsidP="00792156">
            <w:pPr>
              <w:rPr>
                <w:sz w:val="28"/>
                <w:szCs w:val="28"/>
              </w:rPr>
            </w:pPr>
          </w:p>
        </w:tc>
      </w:tr>
    </w:tbl>
    <w:p w:rsidR="00792156" w:rsidRPr="00792156" w:rsidRDefault="00792156" w:rsidP="00792156">
      <w:pPr>
        <w:rPr>
          <w:sz w:val="28"/>
          <w:szCs w:val="28"/>
        </w:rPr>
      </w:pPr>
    </w:p>
    <w:sectPr w:rsidR="00792156" w:rsidRPr="00792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56" w:rsidRDefault="00792156" w:rsidP="00792156">
      <w:pPr>
        <w:spacing w:after="0" w:line="240" w:lineRule="auto"/>
      </w:pPr>
      <w:r>
        <w:separator/>
      </w:r>
    </w:p>
  </w:endnote>
  <w:endnote w:type="continuationSeparator" w:id="0">
    <w:p w:rsidR="00792156" w:rsidRDefault="00792156" w:rsidP="0079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56" w:rsidRDefault="00792156" w:rsidP="00792156">
      <w:pPr>
        <w:spacing w:after="0" w:line="240" w:lineRule="auto"/>
      </w:pPr>
      <w:r>
        <w:separator/>
      </w:r>
    </w:p>
  </w:footnote>
  <w:footnote w:type="continuationSeparator" w:id="0">
    <w:p w:rsidR="00792156" w:rsidRDefault="00792156" w:rsidP="00792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56"/>
    <w:rsid w:val="003133D3"/>
    <w:rsid w:val="00792156"/>
    <w:rsid w:val="00B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B2D36-4B75-4AE0-A019-06C1805E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2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56"/>
  </w:style>
  <w:style w:type="paragraph" w:styleId="Footer">
    <w:name w:val="footer"/>
    <w:basedOn w:val="Normal"/>
    <w:link w:val="FooterChar"/>
    <w:uiPriority w:val="99"/>
    <w:unhideWhenUsed/>
    <w:rsid w:val="00792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Lowe</dc:creator>
  <cp:keywords/>
  <dc:description/>
  <cp:lastModifiedBy>Justin Lowe</cp:lastModifiedBy>
  <cp:revision>1</cp:revision>
  <dcterms:created xsi:type="dcterms:W3CDTF">2014-02-15T21:02:00Z</dcterms:created>
  <dcterms:modified xsi:type="dcterms:W3CDTF">2014-02-15T21:10:00Z</dcterms:modified>
</cp:coreProperties>
</file>